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BEE" w:rsidRDefault="00967EDB" w:rsidP="00967EDB">
      <w:pPr>
        <w:ind w:firstLine="426"/>
        <w:jc w:val="both"/>
        <w:rPr>
          <w:sz w:val="28"/>
          <w:szCs w:val="28"/>
        </w:rPr>
      </w:pPr>
      <w:r w:rsidRPr="00967EDB">
        <w:rPr>
          <w:sz w:val="28"/>
          <w:szCs w:val="28"/>
        </w:rPr>
        <w:t xml:space="preserve">В настоящее время на территории городского округа город Шахунья Нижегородской области реализуется региональная адресная программа «Переселение граждан на территории Нижегородской области в период с 2024 по 2030 годы из аварийного жилищного фонда, признанного таковым </w:t>
      </w:r>
      <w:r>
        <w:rPr>
          <w:sz w:val="28"/>
          <w:szCs w:val="28"/>
        </w:rPr>
        <w:br/>
      </w:r>
      <w:r w:rsidRPr="00967EDB">
        <w:rPr>
          <w:sz w:val="28"/>
          <w:szCs w:val="28"/>
        </w:rPr>
        <w:t>с 1 января 2017 г. до 1 января 2022 г.», утвержденн</w:t>
      </w:r>
      <w:r>
        <w:rPr>
          <w:sz w:val="28"/>
          <w:szCs w:val="28"/>
        </w:rPr>
        <w:t>ая</w:t>
      </w:r>
      <w:r w:rsidRPr="00967EDB">
        <w:rPr>
          <w:sz w:val="28"/>
          <w:szCs w:val="28"/>
        </w:rPr>
        <w:t xml:space="preserve"> постановлением Правительства Нижегородской области от 4 июля 2024 г. № 399</w:t>
      </w:r>
      <w:r w:rsidR="00957392">
        <w:rPr>
          <w:sz w:val="28"/>
          <w:szCs w:val="28"/>
        </w:rPr>
        <w:t xml:space="preserve"> (с изменениями от 03.03.2026)</w:t>
      </w:r>
      <w:bookmarkStart w:id="0" w:name="_GoBack"/>
      <w:bookmarkEnd w:id="0"/>
      <w:r>
        <w:rPr>
          <w:sz w:val="28"/>
          <w:szCs w:val="28"/>
        </w:rPr>
        <w:t>.</w:t>
      </w:r>
    </w:p>
    <w:p w:rsidR="00967EDB" w:rsidRDefault="00967EDB" w:rsidP="00967ED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рамках исполнения данных мероприятий расселению подлежит 6 886,50 кв. м. аварийного жилья (38</w:t>
      </w:r>
      <w:r w:rsidR="00957392">
        <w:rPr>
          <w:sz w:val="28"/>
          <w:szCs w:val="28"/>
        </w:rPr>
        <w:t>0</w:t>
      </w:r>
      <w:r>
        <w:rPr>
          <w:sz w:val="28"/>
          <w:szCs w:val="28"/>
        </w:rPr>
        <w:t xml:space="preserve"> человек), из них:</w:t>
      </w:r>
    </w:p>
    <w:p w:rsidR="00967EDB" w:rsidRDefault="00967EDB" w:rsidP="00967ED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в период реализации 1 этапа (2024-202</w:t>
      </w:r>
      <w:r w:rsidR="00957392">
        <w:rPr>
          <w:sz w:val="28"/>
          <w:szCs w:val="28"/>
        </w:rPr>
        <w:t>7) – 1 672</w:t>
      </w:r>
      <w:r>
        <w:rPr>
          <w:sz w:val="28"/>
          <w:szCs w:val="28"/>
        </w:rPr>
        <w:t xml:space="preserve">,4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 (9</w:t>
      </w:r>
      <w:r w:rsidR="00957392">
        <w:rPr>
          <w:sz w:val="28"/>
          <w:szCs w:val="28"/>
        </w:rPr>
        <w:t>3</w:t>
      </w:r>
      <w:r>
        <w:rPr>
          <w:sz w:val="28"/>
          <w:szCs w:val="28"/>
        </w:rPr>
        <w:t xml:space="preserve"> человек</w:t>
      </w:r>
      <w:r w:rsidR="00957392">
        <w:rPr>
          <w:sz w:val="28"/>
          <w:szCs w:val="28"/>
        </w:rPr>
        <w:t>а</w:t>
      </w:r>
      <w:r>
        <w:rPr>
          <w:sz w:val="28"/>
          <w:szCs w:val="28"/>
        </w:rPr>
        <w:t>);</w:t>
      </w:r>
    </w:p>
    <w:p w:rsidR="00967EDB" w:rsidRDefault="00967EDB" w:rsidP="00967ED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в период реализации 2 этапа (202</w:t>
      </w:r>
      <w:r w:rsidR="00957392">
        <w:rPr>
          <w:sz w:val="28"/>
          <w:szCs w:val="28"/>
        </w:rPr>
        <w:t>7-2029</w:t>
      </w:r>
      <w:r>
        <w:rPr>
          <w:sz w:val="28"/>
          <w:szCs w:val="28"/>
        </w:rPr>
        <w:t xml:space="preserve">) – </w:t>
      </w:r>
      <w:r w:rsidR="00957392">
        <w:rPr>
          <w:sz w:val="28"/>
          <w:szCs w:val="28"/>
        </w:rPr>
        <w:t xml:space="preserve">3 684,1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 (</w:t>
      </w:r>
      <w:r w:rsidR="00957392">
        <w:rPr>
          <w:sz w:val="28"/>
          <w:szCs w:val="28"/>
        </w:rPr>
        <w:t>201</w:t>
      </w:r>
      <w:r>
        <w:rPr>
          <w:sz w:val="28"/>
          <w:szCs w:val="28"/>
        </w:rPr>
        <w:t xml:space="preserve"> человека);</w:t>
      </w:r>
    </w:p>
    <w:p w:rsidR="00967EDB" w:rsidRDefault="00967EDB" w:rsidP="00967ED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в период реализации 3 этапа (202</w:t>
      </w:r>
      <w:r w:rsidR="00957392">
        <w:rPr>
          <w:sz w:val="28"/>
          <w:szCs w:val="28"/>
        </w:rPr>
        <w:t>9</w:t>
      </w:r>
      <w:r>
        <w:rPr>
          <w:sz w:val="28"/>
          <w:szCs w:val="28"/>
        </w:rPr>
        <w:t>-20</w:t>
      </w:r>
      <w:r w:rsidR="00957392">
        <w:rPr>
          <w:sz w:val="28"/>
          <w:szCs w:val="28"/>
        </w:rPr>
        <w:t>30</w:t>
      </w:r>
      <w:r>
        <w:rPr>
          <w:sz w:val="28"/>
          <w:szCs w:val="28"/>
        </w:rPr>
        <w:t xml:space="preserve">) – </w:t>
      </w:r>
      <w:r w:rsidR="00957392">
        <w:rPr>
          <w:sz w:val="28"/>
          <w:szCs w:val="28"/>
        </w:rPr>
        <w:t xml:space="preserve">1 530,00 </w:t>
      </w:r>
      <w:proofErr w:type="spellStart"/>
      <w:r w:rsidR="00957392">
        <w:rPr>
          <w:sz w:val="28"/>
          <w:szCs w:val="28"/>
        </w:rPr>
        <w:t>кв.м</w:t>
      </w:r>
      <w:proofErr w:type="spellEnd"/>
      <w:r w:rsidR="00957392">
        <w:rPr>
          <w:sz w:val="28"/>
          <w:szCs w:val="28"/>
        </w:rPr>
        <w:t>. (86 человека).</w:t>
      </w:r>
    </w:p>
    <w:sectPr w:rsidR="00967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A44"/>
    <w:rsid w:val="000D7F8C"/>
    <w:rsid w:val="001F282F"/>
    <w:rsid w:val="00305D9B"/>
    <w:rsid w:val="00495772"/>
    <w:rsid w:val="00531C2D"/>
    <w:rsid w:val="00534600"/>
    <w:rsid w:val="005913CD"/>
    <w:rsid w:val="00651400"/>
    <w:rsid w:val="006B7A7F"/>
    <w:rsid w:val="006C4475"/>
    <w:rsid w:val="00765D24"/>
    <w:rsid w:val="00815BEE"/>
    <w:rsid w:val="00927B6C"/>
    <w:rsid w:val="00957392"/>
    <w:rsid w:val="00967EDB"/>
    <w:rsid w:val="00BC0A44"/>
    <w:rsid w:val="00C72E07"/>
    <w:rsid w:val="00D303FC"/>
    <w:rsid w:val="00D9299C"/>
    <w:rsid w:val="00DE6B7D"/>
    <w:rsid w:val="00F00B2D"/>
    <w:rsid w:val="00F8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68D15-6E92-44FA-9381-F7D6CE35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47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44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Людмила Александровна</dc:creator>
  <cp:keywords/>
  <dc:description/>
  <cp:lastModifiedBy>Киселева Людмила Александровна</cp:lastModifiedBy>
  <cp:revision>3</cp:revision>
  <cp:lastPrinted>2025-04-04T12:33:00Z</cp:lastPrinted>
  <dcterms:created xsi:type="dcterms:W3CDTF">2025-10-21T11:55:00Z</dcterms:created>
  <dcterms:modified xsi:type="dcterms:W3CDTF">2026-05-06T05:22:00Z</dcterms:modified>
</cp:coreProperties>
</file>